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FAB72" w14:textId="77777777" w:rsidR="00340890" w:rsidRPr="00FD308A" w:rsidRDefault="00FD308A" w:rsidP="00A149F9">
      <w:pPr>
        <w:rPr>
          <w:b/>
          <w:sz w:val="32"/>
          <w:szCs w:val="32"/>
          <w:u w:val="single"/>
        </w:rPr>
      </w:pPr>
      <w:r w:rsidRPr="00FD308A">
        <w:rPr>
          <w:b/>
          <w:sz w:val="32"/>
          <w:szCs w:val="32"/>
          <w:u w:val="single"/>
        </w:rPr>
        <w:t xml:space="preserve">Billing for </w:t>
      </w:r>
      <w:r w:rsidR="00A149F9">
        <w:rPr>
          <w:b/>
          <w:sz w:val="32"/>
          <w:szCs w:val="32"/>
          <w:u w:val="single"/>
        </w:rPr>
        <w:t>telehealth visits for patients in the hospital:</w:t>
      </w:r>
    </w:p>
    <w:p w14:paraId="6EF108EE" w14:textId="77777777" w:rsidR="008F11B7" w:rsidRDefault="008F11B7" w:rsidP="008F11B7">
      <w:r>
        <w:t>If the patient is critically ill, you can use the time based critical care code as you probably already do.  Please use the word “critically ill” in your note along with the end organ changes that makes them critically ill.  Remember that critically ill patient</w:t>
      </w:r>
      <w:r w:rsidR="00A149F9">
        <w:t>s</w:t>
      </w:r>
      <w:r>
        <w:t xml:space="preserve"> are so sick that they are not able to communicate with you so yo</w:t>
      </w:r>
      <w:r w:rsidR="00A149F9">
        <w:t>u need to speak with a decision-</w:t>
      </w:r>
      <w:r>
        <w:t xml:space="preserve">maker. </w:t>
      </w:r>
    </w:p>
    <w:p w14:paraId="2FF08E78" w14:textId="77777777" w:rsidR="00FD308A" w:rsidRDefault="008F11B7" w:rsidP="00A149F9">
      <w:r>
        <w:t xml:space="preserve">For those that do not meet the critically ill criteria, </w:t>
      </w:r>
      <w:r w:rsidR="00362DEA">
        <w:t>i</w:t>
      </w:r>
      <w:r w:rsidR="00FD308A">
        <w:t xml:space="preserve">t is suggested </w:t>
      </w:r>
      <w:r w:rsidR="00A149F9">
        <w:t>to</w:t>
      </w:r>
      <w:r w:rsidR="00FD308A">
        <w:t xml:space="preserve"> use “hospital follow up” code and bill by time</w:t>
      </w:r>
      <w:r>
        <w:t xml:space="preserve"> for both new and follow up visits</w:t>
      </w:r>
      <w:r w:rsidR="00FD308A">
        <w:t>.  If we exceed that time, the</w:t>
      </w:r>
      <w:r w:rsidR="00984934">
        <w:t>n</w:t>
      </w:r>
      <w:r w:rsidR="00FD308A">
        <w:t xml:space="preserve"> use prolonged service code –</w:t>
      </w:r>
      <w:r w:rsidR="00016AA8">
        <w:t>non-</w:t>
      </w:r>
      <w:r w:rsidR="00A149F9">
        <w:t>face-to-</w:t>
      </w:r>
      <w:r w:rsidR="00FD308A">
        <w:t xml:space="preserve">face to bill for the additional time as noted below. </w:t>
      </w:r>
    </w:p>
    <w:p w14:paraId="3A965CBF" w14:textId="77777777" w:rsidR="00FD308A" w:rsidRDefault="00FD308A">
      <w:r>
        <w:t xml:space="preserve">For documentation of </w:t>
      </w:r>
      <w:r w:rsidR="008F11B7">
        <w:t xml:space="preserve">the </w:t>
      </w:r>
      <w:r>
        <w:t xml:space="preserve">initial consultation, please use the pal care template on EPIC. You can skip the exam portion </w:t>
      </w:r>
      <w:r w:rsidR="00016AA8">
        <w:t xml:space="preserve">and note that it is a telephone visit </w:t>
      </w:r>
      <w:r>
        <w:t xml:space="preserve">and then refer to the ACP note for more details on family meeting. </w:t>
      </w:r>
    </w:p>
    <w:p w14:paraId="3570EC58" w14:textId="77777777" w:rsidR="008F11B7" w:rsidRPr="00FD308A" w:rsidRDefault="008F11B7" w:rsidP="008F11B7">
      <w:pPr>
        <w:spacing w:after="0" w:line="240" w:lineRule="auto"/>
      </w:pPr>
      <w:r>
        <w:rPr>
          <w:b/>
          <w:bCs/>
          <w:u w:val="single"/>
        </w:rPr>
        <w:t>Critical Care</w:t>
      </w:r>
      <w:r w:rsidRPr="00FD308A">
        <w:rPr>
          <w:b/>
          <w:bCs/>
          <w:u w:val="single"/>
        </w:rPr>
        <w:t xml:space="preserve"> visit codes</w:t>
      </w:r>
    </w:p>
    <w:p w14:paraId="4827C775" w14:textId="77777777" w:rsidR="008F11B7" w:rsidRPr="00FD308A" w:rsidRDefault="008F11B7" w:rsidP="008F11B7">
      <w:pPr>
        <w:numPr>
          <w:ilvl w:val="0"/>
          <w:numId w:val="2"/>
        </w:numPr>
        <w:spacing w:after="0" w:line="240" w:lineRule="auto"/>
      </w:pPr>
      <w:r>
        <w:t>99291-30-74</w:t>
      </w:r>
      <w:r w:rsidRPr="00FD308A">
        <w:t xml:space="preserve"> min</w:t>
      </w:r>
    </w:p>
    <w:p w14:paraId="391BA507" w14:textId="77777777" w:rsidR="008F11B7" w:rsidRDefault="008F11B7" w:rsidP="008F11B7">
      <w:pPr>
        <w:numPr>
          <w:ilvl w:val="0"/>
          <w:numId w:val="2"/>
        </w:numPr>
        <w:spacing w:after="0" w:line="240" w:lineRule="auto"/>
      </w:pPr>
      <w:r>
        <w:t>99292-additional 30</w:t>
      </w:r>
      <w:r w:rsidRPr="00FD308A">
        <w:t xml:space="preserve"> min</w:t>
      </w:r>
    </w:p>
    <w:p w14:paraId="7496C8FE" w14:textId="77777777" w:rsidR="0050559D" w:rsidRPr="0050559D" w:rsidRDefault="0050559D" w:rsidP="0050559D">
      <w:pPr>
        <w:spacing w:after="0" w:line="240" w:lineRule="auto"/>
        <w:ind w:left="720"/>
        <w:rPr>
          <w:i/>
          <w:color w:val="FF0000"/>
        </w:rPr>
      </w:pPr>
      <w:r w:rsidRPr="0050559D">
        <w:rPr>
          <w:i/>
          <w:color w:val="FF0000"/>
        </w:rPr>
        <w:t>Just a reminder, 99291 may not be reported more than once per DOS for the same patient.  The add-on code, 99292 for each additional 30 minutes can be reported up-to 8 times per DOS for the same patient</w:t>
      </w:r>
      <w:r w:rsidR="00A149F9">
        <w:rPr>
          <w:i/>
          <w:color w:val="FF0000"/>
        </w:rPr>
        <w:t>.</w:t>
      </w:r>
    </w:p>
    <w:p w14:paraId="57A9B51A" w14:textId="77777777" w:rsidR="008F11B7" w:rsidRPr="00FD308A" w:rsidRDefault="008F11B7" w:rsidP="008F11B7">
      <w:pPr>
        <w:spacing w:after="0" w:line="240" w:lineRule="auto"/>
        <w:ind w:left="720"/>
      </w:pPr>
    </w:p>
    <w:p w14:paraId="249597F7" w14:textId="77777777" w:rsidR="00FD308A" w:rsidRPr="00FD308A" w:rsidRDefault="00FD308A" w:rsidP="008F11B7">
      <w:pPr>
        <w:spacing w:after="0" w:line="240" w:lineRule="auto"/>
      </w:pPr>
      <w:r w:rsidRPr="00FD308A">
        <w:rPr>
          <w:b/>
          <w:bCs/>
          <w:u w:val="single"/>
        </w:rPr>
        <w:t>Subsequent visit codes</w:t>
      </w:r>
    </w:p>
    <w:p w14:paraId="19F39954" w14:textId="77777777" w:rsidR="002F6E62" w:rsidRPr="00FD308A" w:rsidRDefault="00016AA8" w:rsidP="008F11B7">
      <w:pPr>
        <w:numPr>
          <w:ilvl w:val="0"/>
          <w:numId w:val="2"/>
        </w:numPr>
        <w:spacing w:after="0" w:line="240" w:lineRule="auto"/>
      </w:pPr>
      <w:r w:rsidRPr="00FD308A">
        <w:t>99231-15 min</w:t>
      </w:r>
    </w:p>
    <w:p w14:paraId="314DE0A4" w14:textId="77777777" w:rsidR="002F6E62" w:rsidRPr="00FD308A" w:rsidRDefault="00016AA8" w:rsidP="008F11B7">
      <w:pPr>
        <w:numPr>
          <w:ilvl w:val="0"/>
          <w:numId w:val="2"/>
        </w:numPr>
        <w:spacing w:after="0" w:line="240" w:lineRule="auto"/>
      </w:pPr>
      <w:r w:rsidRPr="00FD308A">
        <w:t>99232-25 min</w:t>
      </w:r>
    </w:p>
    <w:p w14:paraId="13AFC51A" w14:textId="77777777" w:rsidR="002F6E62" w:rsidRDefault="00016AA8" w:rsidP="008F11B7">
      <w:pPr>
        <w:numPr>
          <w:ilvl w:val="0"/>
          <w:numId w:val="2"/>
        </w:numPr>
        <w:spacing w:after="0" w:line="240" w:lineRule="auto"/>
      </w:pPr>
      <w:r w:rsidRPr="00FD308A">
        <w:t>99233-35 min</w:t>
      </w:r>
    </w:p>
    <w:p w14:paraId="592941E6" w14:textId="77777777" w:rsidR="008F11B7" w:rsidRDefault="008F11B7" w:rsidP="008F11B7">
      <w:pPr>
        <w:spacing w:after="0" w:line="240" w:lineRule="auto"/>
        <w:ind w:left="720"/>
      </w:pPr>
    </w:p>
    <w:p w14:paraId="1ED1EB06" w14:textId="77777777" w:rsidR="00FD308A" w:rsidRDefault="00FD308A" w:rsidP="008F11B7">
      <w:pPr>
        <w:spacing w:after="0" w:line="240" w:lineRule="auto"/>
        <w:rPr>
          <w:b/>
          <w:u w:val="single"/>
        </w:rPr>
      </w:pPr>
      <w:r w:rsidRPr="00FD308A">
        <w:rPr>
          <w:b/>
          <w:u w:val="single"/>
        </w:rPr>
        <w:t>Prolonged Service codes</w:t>
      </w:r>
    </w:p>
    <w:p w14:paraId="7632102E" w14:textId="77777777" w:rsidR="002F6E62" w:rsidRPr="00FD308A" w:rsidRDefault="00016AA8" w:rsidP="008F11B7">
      <w:pPr>
        <w:numPr>
          <w:ilvl w:val="0"/>
          <w:numId w:val="5"/>
        </w:numPr>
        <w:spacing w:after="0" w:line="240" w:lineRule="auto"/>
        <w:rPr>
          <w:b/>
        </w:rPr>
      </w:pPr>
      <w:r w:rsidRPr="00FD308A">
        <w:rPr>
          <w:b/>
        </w:rPr>
        <w:t xml:space="preserve">Non “face to face” codes </w:t>
      </w:r>
    </w:p>
    <w:p w14:paraId="79A3AE17" w14:textId="77777777" w:rsidR="002F6E62" w:rsidRPr="00FD308A" w:rsidRDefault="00016AA8" w:rsidP="008F11B7">
      <w:pPr>
        <w:numPr>
          <w:ilvl w:val="1"/>
          <w:numId w:val="5"/>
        </w:numPr>
        <w:spacing w:after="0" w:line="240" w:lineRule="auto"/>
        <w:rPr>
          <w:b/>
        </w:rPr>
      </w:pPr>
      <w:r w:rsidRPr="00FD308A">
        <w:rPr>
          <w:b/>
        </w:rPr>
        <w:t>99358 (30-74 min)</w:t>
      </w:r>
    </w:p>
    <w:p w14:paraId="175AB273" w14:textId="77777777" w:rsidR="00FD308A" w:rsidRDefault="00016AA8" w:rsidP="008F11B7">
      <w:pPr>
        <w:numPr>
          <w:ilvl w:val="1"/>
          <w:numId w:val="5"/>
        </w:numPr>
        <w:spacing w:after="0" w:line="240" w:lineRule="auto"/>
        <w:rPr>
          <w:b/>
        </w:rPr>
      </w:pPr>
      <w:r w:rsidRPr="00FD308A">
        <w:rPr>
          <w:b/>
        </w:rPr>
        <w:t>99359 (each additional full 30 minutes)</w:t>
      </w:r>
    </w:p>
    <w:p w14:paraId="0D7CB6A1" w14:textId="77777777" w:rsidR="008F11B7" w:rsidRPr="00FD308A" w:rsidRDefault="008F11B7" w:rsidP="008F11B7">
      <w:pPr>
        <w:spacing w:after="0" w:line="240" w:lineRule="auto"/>
        <w:ind w:left="1440"/>
        <w:rPr>
          <w:b/>
        </w:rPr>
      </w:pPr>
    </w:p>
    <w:p w14:paraId="0476F198" w14:textId="77777777" w:rsidR="002F6E62" w:rsidRPr="00FD308A" w:rsidRDefault="00016AA8" w:rsidP="008F11B7">
      <w:pPr>
        <w:numPr>
          <w:ilvl w:val="0"/>
          <w:numId w:val="2"/>
        </w:numPr>
        <w:spacing w:after="0" w:line="240" w:lineRule="auto"/>
      </w:pPr>
      <w:r w:rsidRPr="00FD308A">
        <w:t>Must use start and stop times</w:t>
      </w:r>
      <w:r w:rsidR="00FD308A">
        <w:t xml:space="preserve"> for all these codes</w:t>
      </w:r>
    </w:p>
    <w:p w14:paraId="621F030C" w14:textId="77777777" w:rsidR="002F6E62" w:rsidRPr="00FD308A" w:rsidRDefault="00016AA8" w:rsidP="008F11B7">
      <w:pPr>
        <w:numPr>
          <w:ilvl w:val="0"/>
          <w:numId w:val="2"/>
        </w:numPr>
        <w:spacing w:after="0" w:line="240" w:lineRule="auto"/>
      </w:pPr>
      <w:r w:rsidRPr="00FD308A">
        <w:t>Must meet the threshold of time</w:t>
      </w:r>
    </w:p>
    <w:p w14:paraId="5AC4D15A" w14:textId="77777777" w:rsidR="00FD308A" w:rsidRPr="00FD308A" w:rsidRDefault="00016AA8" w:rsidP="008F11B7">
      <w:pPr>
        <w:numPr>
          <w:ilvl w:val="0"/>
          <w:numId w:val="2"/>
        </w:numPr>
        <w:spacing w:after="0" w:line="240" w:lineRule="auto"/>
      </w:pPr>
      <w:r w:rsidRPr="00FD308A">
        <w:t xml:space="preserve">Providers must spend 30 or </w:t>
      </w:r>
      <w:r w:rsidR="00FD308A" w:rsidRPr="00FD308A">
        <w:t xml:space="preserve">more minutes above and beyond the time spent on the E/M service </w:t>
      </w:r>
    </w:p>
    <w:p w14:paraId="4BA05C69" w14:textId="77777777" w:rsidR="00FD308A" w:rsidRPr="00FD308A" w:rsidRDefault="00FD308A" w:rsidP="008F11B7">
      <w:pPr>
        <w:spacing w:after="0" w:line="240" w:lineRule="auto"/>
      </w:pPr>
      <w:r w:rsidRPr="00FD308A">
        <w:tab/>
        <w:t>before they can bill for prolonged care.</w:t>
      </w:r>
    </w:p>
    <w:p w14:paraId="62060581" w14:textId="77777777" w:rsidR="00FD308A" w:rsidRPr="00A149F9" w:rsidRDefault="00016AA8" w:rsidP="008F11B7">
      <w:pPr>
        <w:numPr>
          <w:ilvl w:val="0"/>
          <w:numId w:val="2"/>
        </w:numPr>
        <w:spacing w:after="0" w:line="240" w:lineRule="auto"/>
        <w:rPr>
          <w:b/>
          <w:bCs/>
        </w:rPr>
      </w:pPr>
      <w:r w:rsidRPr="00A149F9">
        <w:rPr>
          <w:b/>
          <w:bCs/>
        </w:rPr>
        <w:t xml:space="preserve">Must use </w:t>
      </w:r>
      <w:r w:rsidRPr="00A149F9">
        <w:rPr>
          <w:b/>
          <w:bCs/>
          <w:i/>
          <w:iCs/>
          <w:u w:val="single"/>
        </w:rPr>
        <w:t xml:space="preserve">highest level </w:t>
      </w:r>
      <w:r w:rsidRPr="00A149F9">
        <w:rPr>
          <w:b/>
          <w:bCs/>
        </w:rPr>
        <w:t xml:space="preserve">in the family </w:t>
      </w:r>
      <w:r w:rsidR="00FD308A" w:rsidRPr="00A149F9">
        <w:rPr>
          <w:b/>
          <w:bCs/>
        </w:rPr>
        <w:t>of codes with the companion code (these are the consultation and subsequent visit codes above)</w:t>
      </w:r>
    </w:p>
    <w:p w14:paraId="1C0E0C25" w14:textId="77777777" w:rsidR="008F11B7" w:rsidRPr="00FD308A" w:rsidRDefault="008F11B7" w:rsidP="008F11B7">
      <w:pPr>
        <w:spacing w:after="0" w:line="240" w:lineRule="auto"/>
        <w:ind w:left="720"/>
        <w:rPr>
          <w:color w:val="FF0000"/>
          <w:sz w:val="28"/>
          <w:szCs w:val="28"/>
        </w:rPr>
      </w:pPr>
      <w:bookmarkStart w:id="0" w:name="_GoBack"/>
      <w:bookmarkEnd w:id="0"/>
    </w:p>
    <w:p w14:paraId="61F49898" w14:textId="77777777" w:rsidR="00FD308A" w:rsidRPr="00984934" w:rsidRDefault="00FD308A">
      <w:pPr>
        <w:rPr>
          <w:b/>
        </w:rPr>
      </w:pPr>
      <w:r w:rsidRPr="00984934">
        <w:rPr>
          <w:b/>
        </w:rPr>
        <w:t>This is where you would find these in EPIC:</w:t>
      </w:r>
    </w:p>
    <w:p w14:paraId="7F8EDF0C" w14:textId="77777777" w:rsidR="00FD308A" w:rsidRDefault="00FD308A">
      <w:r>
        <w:rPr>
          <w:noProof/>
          <w:lang w:eastAsia="zh-CN"/>
        </w:rPr>
        <mc:AlternateContent>
          <mc:Choice Requires="wps">
            <w:drawing>
              <wp:anchor distT="0" distB="0" distL="114300" distR="114300" simplePos="0" relativeHeight="251661312" behindDoc="0" locked="0" layoutInCell="1" allowOverlap="1" wp14:anchorId="270FDBC7" wp14:editId="266F240E">
                <wp:simplePos x="0" y="0"/>
                <wp:positionH relativeFrom="column">
                  <wp:posOffset>-238539</wp:posOffset>
                </wp:positionH>
                <wp:positionV relativeFrom="paragraph">
                  <wp:posOffset>1290596</wp:posOffset>
                </wp:positionV>
                <wp:extent cx="437322" cy="7951"/>
                <wp:effectExtent l="0" t="57150" r="39370" b="87630"/>
                <wp:wrapNone/>
                <wp:docPr id="4" name="Straight Arrow Connector 4"/>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05E5912B" id="_x0000_t32" coordsize="21600,21600" o:spt="32" o:oned="t" path="m,l21600,21600e" filled="f">
                <v:path arrowok="t" fillok="f" o:connecttype="none"/>
                <o:lock v:ext="edit" shapetype="t"/>
              </v:shapetype>
              <v:shape id="Straight Arrow Connector 4" o:spid="_x0000_s1026" type="#_x0000_t32" style="position:absolute;margin-left:-18.8pt;margin-top:101.6pt;width:34.45pt;height:.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ia1wEAAAIEAAAOAAAAZHJzL2Uyb0RvYy54bWysU9uO0zAQfUfiHyy/07TdwrJR0xXqAi8I&#10;ql34AK9jN5Z803ho0r9n7KRZBAhpES+T2J4zc87xeHs7OMtOCpIJvuGrxZIz5WVojT82/NvXD6/e&#10;cpZQ+FbY4FXDzyrx293LF9s+1modumBbBYyK+FT3seEdYqyrKslOOZEWISpPhzqAE0hLOFYtiJ6q&#10;O1utl8s3VR+gjRCkSol278ZDviv1tVYSv2idFDLbcOKGJUKJjzlWu62ojyBiZ+REQ/wDCyeMp6Zz&#10;qTuBgn0H81spZySEFDQuZHBV0NpIVTSQmtXyFzUPnYiqaCFzUpxtSv+vrPx8OgAzbcM3nHnh6Ioe&#10;EIQ5dsjeAYSe7YP3ZGMAtslu9THVBNr7A0yrFA+QpQ8aXP6SKDYUh8+zw2pAJmlzc3V9tV5zJuno&#10;+ub1KlesnqAREn5UwbH80/A0MZkprIrH4vQp4Qi8AHJf63NEYex73zI8R9KCYIQ/WjX1ySlVVjBy&#10;Ln94tmqE3ytNThDLsU2ZQbW3wE6CpkdIqTxeGFtP2RmmjbUzcFn4/RU45WeoKvP5HPCMKJ2Dxxns&#10;jA/wp+44XCjrMf/iwKg7W/AY2nO5zWINDVq5k+lR5En+eV3gT0939wMAAP//AwBQSwMEFAAGAAgA&#10;AAAhANkpJrvfAAAACgEAAA8AAABkcnMvZG93bnJldi54bWxMj8FuwjAMhu9IvEPkSbtBSjvY1jVF&#10;aNI4boLtALfQmKSicaomtN2efuG0HW1/+v39xXq0Deux87UjAYt5AgypcqomLeDr8232BMwHSUo2&#10;jlDAN3pYl9NJIXPlBtphvw+axRDyuRRgQmhzzn1l0Eo/dy1SvJ1dZ2WIY6e56uQQw23D0yRZcStr&#10;ih+MbPHVYHXZX62AD33obUrbmp+fjz9b/a4uZghC3N+NmxdgAcfwB8NNP6pDGZ1O7krKs0bALHtc&#10;RVRAmmQpsEhkiwzY6bZ4WAIvC/6/QvkLAAD//wMAUEsBAi0AFAAGAAgAAAAhALaDOJL+AAAA4QEA&#10;ABMAAAAAAAAAAAAAAAAAAAAAAFtDb250ZW50X1R5cGVzXS54bWxQSwECLQAUAAYACAAAACEAOP0h&#10;/9YAAACUAQAACwAAAAAAAAAAAAAAAAAvAQAAX3JlbHMvLnJlbHNQSwECLQAUAAYACAAAACEAANnY&#10;mtcBAAACBAAADgAAAAAAAAAAAAAAAAAuAgAAZHJzL2Uyb0RvYy54bWxQSwECLQAUAAYACAAAACEA&#10;2Skmu98AAAAKAQAADwAAAAAAAAAAAAAAAAAxBAAAZHJzL2Rvd25yZXYueG1sUEsFBgAAAAAEAAQA&#10;8wAAAD0FAAAAAA==&#10;" strokecolor="#5b9bd5 [3204]" strokeweight=".5pt">
                <v:stroke endarrow="block" joinstyle="miter"/>
              </v:shape>
            </w:pict>
          </mc:Fallback>
        </mc:AlternateContent>
      </w:r>
      <w:r>
        <w:rPr>
          <w:noProof/>
          <w:lang w:eastAsia="zh-CN"/>
        </w:rPr>
        <mc:AlternateContent>
          <mc:Choice Requires="wps">
            <w:drawing>
              <wp:anchor distT="0" distB="0" distL="114300" distR="114300" simplePos="0" relativeHeight="251660288" behindDoc="0" locked="0" layoutInCell="1" allowOverlap="1" wp14:anchorId="10C700DC" wp14:editId="3D78AE3F">
                <wp:simplePos x="0" y="0"/>
                <wp:positionH relativeFrom="column">
                  <wp:posOffset>-214685</wp:posOffset>
                </wp:positionH>
                <wp:positionV relativeFrom="paragraph">
                  <wp:posOffset>519320</wp:posOffset>
                </wp:positionV>
                <wp:extent cx="349360" cy="31805"/>
                <wp:effectExtent l="0" t="38100" r="31750" b="82550"/>
                <wp:wrapNone/>
                <wp:docPr id="3" name="Straight Arrow Connector 3"/>
                <wp:cNvGraphicFramePr/>
                <a:graphic xmlns:a="http://schemas.openxmlformats.org/drawingml/2006/main">
                  <a:graphicData uri="http://schemas.microsoft.com/office/word/2010/wordprocessingShape">
                    <wps:wsp>
                      <wps:cNvCnPr/>
                      <wps:spPr>
                        <a:xfrm>
                          <a:off x="0" y="0"/>
                          <a:ext cx="349360" cy="31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32D120A8" id="Straight Arrow Connector 3" o:spid="_x0000_s1026" type="#_x0000_t32" style="position:absolute;margin-left:-16.9pt;margin-top:40.9pt;width:27.5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9i1wEAAAMEAAAOAAAAZHJzL2Uyb0RvYy54bWysU9uO0zAQfUfiHyy/06RbWC1V0xXqAi8I&#10;Kpb9AK9jN5Z803hokr9n7KRZBAhpES+T+HJmzjkz3t0OzrKzgmSCb/h6VXOmvAyt8aeGP3z78OqG&#10;s4TCt8IGrxo+qsRv9y9f7Pq4VVehC7ZVwCiJT9s+NrxDjNuqSrJTTqRViMrToQ7gBNISTlULoqfs&#10;zlZXdX1d9QHaCEGqlGj3bjrk+5JfayXxi9ZJIbMNJ25YIpT4mGO134ntCUTsjJxpiH9g4YTxVHRJ&#10;dSdQsO9gfkvljISQgsaVDK4KWhupigZSs65/UXPfiaiKFjInxcWm9P/Sys/nIzDTNnzDmReOWnSP&#10;IMypQ/YOIPTsELwnGwOwTXarj2lLoIM/wrxK8QhZ+qDB5S+JYkNxeFwcVgMySZub128319QHSUeb&#10;9U39JqesnrAREn5UwbH80/A0U1k4rIvJ4vwp4QS8AHJh63NEYex73zIcI4lBMMKfrJrr5CtVljCR&#10;Ln84WjXBvypNVhDNqUwZQnWwwM6CxkdIqTyul0x0O8O0sXYB1oXfX4Hz/QxVZUCfA14QpXLwuICd&#10;8QH+VB2HC2U93b84MOnOFjyGdiztLNbQpJWezK8ij/LP6wJ/erv7HwAAAP//AwBQSwMEFAAGAAgA&#10;AAAhAMRy83vdAAAACAEAAA8AAABkcnMvZG93bnJldi54bWxMj8FOwzAQRO9I/IO1SNxaJ6lUhRCn&#10;Qkj0CKJwgJsbb+2o8TqK3STw9SwnOI1GM5p9W+8W34sJx9gFUpCvMxBIbTAdWQXvb0+rEkRMmozu&#10;A6GCL4ywa66val2ZMNMrTodkBY9QrLQCl9JQSRlbh17HdRiQODuF0evEdrTSjHrmcd/LIsu20uuO&#10;+ILTAz46bM+Hi1fwYj8mX9C+k6e7z++9fTZnNyelbm+Wh3sQCZf0V4ZffEaHhpmO4UImil7BarNh&#10;9KSgzFm5UOQFiCP7bQmyqeX/B5ofAAAA//8DAFBLAQItABQABgAIAAAAIQC2gziS/gAAAOEBAAAT&#10;AAAAAAAAAAAAAAAAAAAAAABbQ29udGVudF9UeXBlc10ueG1sUEsBAi0AFAAGAAgAAAAhADj9If/W&#10;AAAAlAEAAAsAAAAAAAAAAAAAAAAALwEAAF9yZWxzLy5yZWxzUEsBAi0AFAAGAAgAAAAhANjhD2LX&#10;AQAAAwQAAA4AAAAAAAAAAAAAAAAALgIAAGRycy9lMm9Eb2MueG1sUEsBAi0AFAAGAAgAAAAhAMRy&#10;83vdAAAACAEAAA8AAAAAAAAAAAAAAAAAMQQAAGRycy9kb3ducmV2LnhtbFBLBQYAAAAABAAEAPMA&#10;AAA7BQAAAAA=&#10;" strokecolor="#5b9bd5 [3204]" strokeweight=".5pt">
                <v:stroke endarrow="block" joinstyle="miter"/>
              </v:shape>
            </w:pict>
          </mc:Fallback>
        </mc:AlternateContent>
      </w:r>
      <w:r>
        <w:rPr>
          <w:noProof/>
          <w:lang w:eastAsia="zh-CN"/>
        </w:rPr>
        <mc:AlternateContent>
          <mc:Choice Requires="wps">
            <w:drawing>
              <wp:anchor distT="0" distB="0" distL="114300" distR="114300" simplePos="0" relativeHeight="251659264" behindDoc="0" locked="0" layoutInCell="1" allowOverlap="1" wp14:anchorId="59C174D0" wp14:editId="6DAB25CD">
                <wp:simplePos x="0" y="0"/>
                <wp:positionH relativeFrom="column">
                  <wp:posOffset>-151075</wp:posOffset>
                </wp:positionH>
                <wp:positionV relativeFrom="paragraph">
                  <wp:posOffset>320537</wp:posOffset>
                </wp:positionV>
                <wp:extent cx="286247" cy="95416"/>
                <wp:effectExtent l="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286247" cy="954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543418C5" id="Straight Arrow Connector 2" o:spid="_x0000_s1026" type="#_x0000_t32" style="position:absolute;margin-left:-11.9pt;margin-top:25.25pt;width:22.5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T+3QEAAA0EAAAOAAAAZHJzL2Uyb0RvYy54bWysU02P0zAQvSPxHyzfadpoKUvVdIW6wAVB&#10;xQJ3r2M3lvyl8dAk/56xkwYECAnEZeSPeW/mPY/3d4Oz7KIgmeAbvlmtOVNehtb4c8M/f3rz7Jaz&#10;hMK3wgavGj6qxO8OT5/s+7hTdeiCbRUwIvFp18eGd4hxV1VJdsqJtApRebrUAZxA2sK5akH0xO5s&#10;Va/X26oP0EYIUqVEp/fTJT8Ufq2VxA9aJ4XMNpx6wxKhxMccq8Ne7M4gYmfk3Ib4hy6cMJ6KLlT3&#10;AgX7CuYXKmckhBQ0rmRwVdDaSFU0kJrN+ic1D52Iqmghc1JcbEr/j1a+v5yAmbbhNWdeOHqiBwRh&#10;zh2yVwChZ8fgPdkYgNXZrT6mHYGO/gTzLsUTZOmDBse0NfELDUIxg+SxoXg9Ll6rAZmkw/p2W9+8&#10;4EzS1cvnN5ttJq8mlswWIeFbFRzLi4anuamlm6mCuLxLOAGvgAy2PkcUxr72LcMxkiwEI/zZqrlO&#10;TqmymKn9ssLRqgn+UWkyhdqcypRxVEcL7CJokISUyuNmYaLsDNPG2gW4Lg78ETjnZ6gqo/o34AVR&#10;KgePC9gZH+B31XG4tqyn/KsDk+5swWNox/KwxRqaufIm8//IQ/3jvsC//+LDNwAAAP//AwBQSwME&#10;FAAGAAgAAAAhALqqKI3hAAAACAEAAA8AAABkcnMvZG93bnJldi54bWxMj8tuwjAQRfdI/IM1lboD&#10;h6AgSOOgPsiiLCqVVlWXTjxNQuNxFBtI/57pql1ezdWZc7PtaDtxxsG3jhQs5hEIpMqZlmoF72/F&#10;bA3CB01Gd45QwQ962ObTSaZT4y70iudDqAVDyKdaQRNCn0rpqwat9nPXI/Htyw1WB45DLc2gLwy3&#10;nYyjaCWtbok/NLrHxwar78PJMuW5eNjsji+f6/3T3n6Uha13G6vU7c14fwci4Bj+yvCrz+qQs1Pp&#10;TmS86BTM4iWrBwVJlIDgQrxYgigVrJIEZJ7J/wPyKwAAAP//AwBQSwECLQAUAAYACAAAACEAtoM4&#10;kv4AAADhAQAAEwAAAAAAAAAAAAAAAAAAAAAAW0NvbnRlbnRfVHlwZXNdLnhtbFBLAQItABQABgAI&#10;AAAAIQA4/SH/1gAAAJQBAAALAAAAAAAAAAAAAAAAAC8BAABfcmVscy8ucmVsc1BLAQItABQABgAI&#10;AAAAIQDA2LT+3QEAAA0EAAAOAAAAAAAAAAAAAAAAAC4CAABkcnMvZTJvRG9jLnhtbFBLAQItABQA&#10;BgAIAAAAIQC6qiiN4QAAAAgBAAAPAAAAAAAAAAAAAAAAADcEAABkcnMvZG93bnJldi54bWxQSwUG&#10;AAAAAAQABADzAAAARQUAAAAA&#10;" strokecolor="#5b9bd5 [3204]" strokeweight=".5pt">
                <v:stroke endarrow="block" joinstyle="miter"/>
              </v:shape>
            </w:pict>
          </mc:Fallback>
        </mc:AlternateContent>
      </w:r>
      <w:r>
        <w:rPr>
          <w:noProof/>
          <w:lang w:eastAsia="zh-CN"/>
        </w:rPr>
        <w:drawing>
          <wp:inline distT="0" distB="0" distL="0" distR="0" wp14:anchorId="59D62C4C" wp14:editId="086E3F26">
            <wp:extent cx="5943600" cy="1635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35125"/>
                    </a:xfrm>
                    <a:prstGeom prst="rect">
                      <a:avLst/>
                    </a:prstGeom>
                  </pic:spPr>
                </pic:pic>
              </a:graphicData>
            </a:graphic>
          </wp:inline>
        </w:drawing>
      </w:r>
    </w:p>
    <w:sectPr w:rsidR="00FD308A" w:rsidSect="0098493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6D25"/>
    <w:multiLevelType w:val="hybridMultilevel"/>
    <w:tmpl w:val="CB5AEAD0"/>
    <w:lvl w:ilvl="0" w:tplc="CFF806F6">
      <w:start w:val="1"/>
      <w:numFmt w:val="bullet"/>
      <w:lvlText w:val="•"/>
      <w:lvlJc w:val="left"/>
      <w:pPr>
        <w:tabs>
          <w:tab w:val="num" w:pos="720"/>
        </w:tabs>
        <w:ind w:left="720" w:hanging="360"/>
      </w:pPr>
      <w:rPr>
        <w:rFonts w:ascii="Times New Roman" w:hAnsi="Times New Roman" w:hint="default"/>
      </w:rPr>
    </w:lvl>
    <w:lvl w:ilvl="1" w:tplc="4DD4439C" w:tentative="1">
      <w:start w:val="1"/>
      <w:numFmt w:val="bullet"/>
      <w:lvlText w:val="•"/>
      <w:lvlJc w:val="left"/>
      <w:pPr>
        <w:tabs>
          <w:tab w:val="num" w:pos="1440"/>
        </w:tabs>
        <w:ind w:left="1440" w:hanging="360"/>
      </w:pPr>
      <w:rPr>
        <w:rFonts w:ascii="Times New Roman" w:hAnsi="Times New Roman" w:hint="default"/>
      </w:rPr>
    </w:lvl>
    <w:lvl w:ilvl="2" w:tplc="0E620570" w:tentative="1">
      <w:start w:val="1"/>
      <w:numFmt w:val="bullet"/>
      <w:lvlText w:val="•"/>
      <w:lvlJc w:val="left"/>
      <w:pPr>
        <w:tabs>
          <w:tab w:val="num" w:pos="2160"/>
        </w:tabs>
        <w:ind w:left="2160" w:hanging="360"/>
      </w:pPr>
      <w:rPr>
        <w:rFonts w:ascii="Times New Roman" w:hAnsi="Times New Roman" w:hint="default"/>
      </w:rPr>
    </w:lvl>
    <w:lvl w:ilvl="3" w:tplc="19C61286" w:tentative="1">
      <w:start w:val="1"/>
      <w:numFmt w:val="bullet"/>
      <w:lvlText w:val="•"/>
      <w:lvlJc w:val="left"/>
      <w:pPr>
        <w:tabs>
          <w:tab w:val="num" w:pos="2880"/>
        </w:tabs>
        <w:ind w:left="2880" w:hanging="360"/>
      </w:pPr>
      <w:rPr>
        <w:rFonts w:ascii="Times New Roman" w:hAnsi="Times New Roman" w:hint="default"/>
      </w:rPr>
    </w:lvl>
    <w:lvl w:ilvl="4" w:tplc="F6D05228" w:tentative="1">
      <w:start w:val="1"/>
      <w:numFmt w:val="bullet"/>
      <w:lvlText w:val="•"/>
      <w:lvlJc w:val="left"/>
      <w:pPr>
        <w:tabs>
          <w:tab w:val="num" w:pos="3600"/>
        </w:tabs>
        <w:ind w:left="3600" w:hanging="360"/>
      </w:pPr>
      <w:rPr>
        <w:rFonts w:ascii="Times New Roman" w:hAnsi="Times New Roman" w:hint="default"/>
      </w:rPr>
    </w:lvl>
    <w:lvl w:ilvl="5" w:tplc="26B685CA" w:tentative="1">
      <w:start w:val="1"/>
      <w:numFmt w:val="bullet"/>
      <w:lvlText w:val="•"/>
      <w:lvlJc w:val="left"/>
      <w:pPr>
        <w:tabs>
          <w:tab w:val="num" w:pos="4320"/>
        </w:tabs>
        <w:ind w:left="4320" w:hanging="360"/>
      </w:pPr>
      <w:rPr>
        <w:rFonts w:ascii="Times New Roman" w:hAnsi="Times New Roman" w:hint="default"/>
      </w:rPr>
    </w:lvl>
    <w:lvl w:ilvl="6" w:tplc="FFA27618" w:tentative="1">
      <w:start w:val="1"/>
      <w:numFmt w:val="bullet"/>
      <w:lvlText w:val="•"/>
      <w:lvlJc w:val="left"/>
      <w:pPr>
        <w:tabs>
          <w:tab w:val="num" w:pos="5040"/>
        </w:tabs>
        <w:ind w:left="5040" w:hanging="360"/>
      </w:pPr>
      <w:rPr>
        <w:rFonts w:ascii="Times New Roman" w:hAnsi="Times New Roman" w:hint="default"/>
      </w:rPr>
    </w:lvl>
    <w:lvl w:ilvl="7" w:tplc="FFF4B9D2" w:tentative="1">
      <w:start w:val="1"/>
      <w:numFmt w:val="bullet"/>
      <w:lvlText w:val="•"/>
      <w:lvlJc w:val="left"/>
      <w:pPr>
        <w:tabs>
          <w:tab w:val="num" w:pos="5760"/>
        </w:tabs>
        <w:ind w:left="5760" w:hanging="360"/>
      </w:pPr>
      <w:rPr>
        <w:rFonts w:ascii="Times New Roman" w:hAnsi="Times New Roman" w:hint="default"/>
      </w:rPr>
    </w:lvl>
    <w:lvl w:ilvl="8" w:tplc="5618695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11623D"/>
    <w:multiLevelType w:val="hybridMultilevel"/>
    <w:tmpl w:val="32EE252E"/>
    <w:lvl w:ilvl="0" w:tplc="CE54F148">
      <w:start w:val="1"/>
      <w:numFmt w:val="bullet"/>
      <w:lvlText w:val="•"/>
      <w:lvlJc w:val="left"/>
      <w:pPr>
        <w:tabs>
          <w:tab w:val="num" w:pos="720"/>
        </w:tabs>
        <w:ind w:left="720" w:hanging="360"/>
      </w:pPr>
      <w:rPr>
        <w:rFonts w:ascii="Times New Roman" w:hAnsi="Times New Roman" w:hint="default"/>
      </w:rPr>
    </w:lvl>
    <w:lvl w:ilvl="1" w:tplc="EAC65DCC">
      <w:numFmt w:val="bullet"/>
      <w:lvlText w:val="–"/>
      <w:lvlJc w:val="left"/>
      <w:pPr>
        <w:tabs>
          <w:tab w:val="num" w:pos="1440"/>
        </w:tabs>
        <w:ind w:left="1440" w:hanging="360"/>
      </w:pPr>
      <w:rPr>
        <w:rFonts w:ascii="Times New Roman" w:hAnsi="Times New Roman" w:hint="default"/>
      </w:rPr>
    </w:lvl>
    <w:lvl w:ilvl="2" w:tplc="DADA7A5C" w:tentative="1">
      <w:start w:val="1"/>
      <w:numFmt w:val="bullet"/>
      <w:lvlText w:val="•"/>
      <w:lvlJc w:val="left"/>
      <w:pPr>
        <w:tabs>
          <w:tab w:val="num" w:pos="2160"/>
        </w:tabs>
        <w:ind w:left="2160" w:hanging="360"/>
      </w:pPr>
      <w:rPr>
        <w:rFonts w:ascii="Times New Roman" w:hAnsi="Times New Roman" w:hint="default"/>
      </w:rPr>
    </w:lvl>
    <w:lvl w:ilvl="3" w:tplc="B636B030" w:tentative="1">
      <w:start w:val="1"/>
      <w:numFmt w:val="bullet"/>
      <w:lvlText w:val="•"/>
      <w:lvlJc w:val="left"/>
      <w:pPr>
        <w:tabs>
          <w:tab w:val="num" w:pos="2880"/>
        </w:tabs>
        <w:ind w:left="2880" w:hanging="360"/>
      </w:pPr>
      <w:rPr>
        <w:rFonts w:ascii="Times New Roman" w:hAnsi="Times New Roman" w:hint="default"/>
      </w:rPr>
    </w:lvl>
    <w:lvl w:ilvl="4" w:tplc="C66229BA" w:tentative="1">
      <w:start w:val="1"/>
      <w:numFmt w:val="bullet"/>
      <w:lvlText w:val="•"/>
      <w:lvlJc w:val="left"/>
      <w:pPr>
        <w:tabs>
          <w:tab w:val="num" w:pos="3600"/>
        </w:tabs>
        <w:ind w:left="3600" w:hanging="360"/>
      </w:pPr>
      <w:rPr>
        <w:rFonts w:ascii="Times New Roman" w:hAnsi="Times New Roman" w:hint="default"/>
      </w:rPr>
    </w:lvl>
    <w:lvl w:ilvl="5" w:tplc="47DC1158" w:tentative="1">
      <w:start w:val="1"/>
      <w:numFmt w:val="bullet"/>
      <w:lvlText w:val="•"/>
      <w:lvlJc w:val="left"/>
      <w:pPr>
        <w:tabs>
          <w:tab w:val="num" w:pos="4320"/>
        </w:tabs>
        <w:ind w:left="4320" w:hanging="360"/>
      </w:pPr>
      <w:rPr>
        <w:rFonts w:ascii="Times New Roman" w:hAnsi="Times New Roman" w:hint="default"/>
      </w:rPr>
    </w:lvl>
    <w:lvl w:ilvl="6" w:tplc="CB38C8C6" w:tentative="1">
      <w:start w:val="1"/>
      <w:numFmt w:val="bullet"/>
      <w:lvlText w:val="•"/>
      <w:lvlJc w:val="left"/>
      <w:pPr>
        <w:tabs>
          <w:tab w:val="num" w:pos="5040"/>
        </w:tabs>
        <w:ind w:left="5040" w:hanging="360"/>
      </w:pPr>
      <w:rPr>
        <w:rFonts w:ascii="Times New Roman" w:hAnsi="Times New Roman" w:hint="default"/>
      </w:rPr>
    </w:lvl>
    <w:lvl w:ilvl="7" w:tplc="07161F9E" w:tentative="1">
      <w:start w:val="1"/>
      <w:numFmt w:val="bullet"/>
      <w:lvlText w:val="•"/>
      <w:lvlJc w:val="left"/>
      <w:pPr>
        <w:tabs>
          <w:tab w:val="num" w:pos="5760"/>
        </w:tabs>
        <w:ind w:left="5760" w:hanging="360"/>
      </w:pPr>
      <w:rPr>
        <w:rFonts w:ascii="Times New Roman" w:hAnsi="Times New Roman" w:hint="default"/>
      </w:rPr>
    </w:lvl>
    <w:lvl w:ilvl="8" w:tplc="3502F0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C3C7758"/>
    <w:multiLevelType w:val="hybridMultilevel"/>
    <w:tmpl w:val="8654EF86"/>
    <w:lvl w:ilvl="0" w:tplc="ABF2155C">
      <w:start w:val="1"/>
      <w:numFmt w:val="bullet"/>
      <w:lvlText w:val="•"/>
      <w:lvlJc w:val="left"/>
      <w:pPr>
        <w:tabs>
          <w:tab w:val="num" w:pos="720"/>
        </w:tabs>
        <w:ind w:left="720" w:hanging="360"/>
      </w:pPr>
      <w:rPr>
        <w:rFonts w:ascii="Times New Roman" w:hAnsi="Times New Roman" w:hint="default"/>
      </w:rPr>
    </w:lvl>
    <w:lvl w:ilvl="1" w:tplc="C738493E" w:tentative="1">
      <w:start w:val="1"/>
      <w:numFmt w:val="bullet"/>
      <w:lvlText w:val="•"/>
      <w:lvlJc w:val="left"/>
      <w:pPr>
        <w:tabs>
          <w:tab w:val="num" w:pos="1440"/>
        </w:tabs>
        <w:ind w:left="1440" w:hanging="360"/>
      </w:pPr>
      <w:rPr>
        <w:rFonts w:ascii="Times New Roman" w:hAnsi="Times New Roman" w:hint="default"/>
      </w:rPr>
    </w:lvl>
    <w:lvl w:ilvl="2" w:tplc="3692F9FE" w:tentative="1">
      <w:start w:val="1"/>
      <w:numFmt w:val="bullet"/>
      <w:lvlText w:val="•"/>
      <w:lvlJc w:val="left"/>
      <w:pPr>
        <w:tabs>
          <w:tab w:val="num" w:pos="2160"/>
        </w:tabs>
        <w:ind w:left="2160" w:hanging="360"/>
      </w:pPr>
      <w:rPr>
        <w:rFonts w:ascii="Times New Roman" w:hAnsi="Times New Roman" w:hint="default"/>
      </w:rPr>
    </w:lvl>
    <w:lvl w:ilvl="3" w:tplc="3474B15A" w:tentative="1">
      <w:start w:val="1"/>
      <w:numFmt w:val="bullet"/>
      <w:lvlText w:val="•"/>
      <w:lvlJc w:val="left"/>
      <w:pPr>
        <w:tabs>
          <w:tab w:val="num" w:pos="2880"/>
        </w:tabs>
        <w:ind w:left="2880" w:hanging="360"/>
      </w:pPr>
      <w:rPr>
        <w:rFonts w:ascii="Times New Roman" w:hAnsi="Times New Roman" w:hint="default"/>
      </w:rPr>
    </w:lvl>
    <w:lvl w:ilvl="4" w:tplc="781A0732" w:tentative="1">
      <w:start w:val="1"/>
      <w:numFmt w:val="bullet"/>
      <w:lvlText w:val="•"/>
      <w:lvlJc w:val="left"/>
      <w:pPr>
        <w:tabs>
          <w:tab w:val="num" w:pos="3600"/>
        </w:tabs>
        <w:ind w:left="3600" w:hanging="360"/>
      </w:pPr>
      <w:rPr>
        <w:rFonts w:ascii="Times New Roman" w:hAnsi="Times New Roman" w:hint="default"/>
      </w:rPr>
    </w:lvl>
    <w:lvl w:ilvl="5" w:tplc="52C4BAC4" w:tentative="1">
      <w:start w:val="1"/>
      <w:numFmt w:val="bullet"/>
      <w:lvlText w:val="•"/>
      <w:lvlJc w:val="left"/>
      <w:pPr>
        <w:tabs>
          <w:tab w:val="num" w:pos="4320"/>
        </w:tabs>
        <w:ind w:left="4320" w:hanging="360"/>
      </w:pPr>
      <w:rPr>
        <w:rFonts w:ascii="Times New Roman" w:hAnsi="Times New Roman" w:hint="default"/>
      </w:rPr>
    </w:lvl>
    <w:lvl w:ilvl="6" w:tplc="8E90B1F2" w:tentative="1">
      <w:start w:val="1"/>
      <w:numFmt w:val="bullet"/>
      <w:lvlText w:val="•"/>
      <w:lvlJc w:val="left"/>
      <w:pPr>
        <w:tabs>
          <w:tab w:val="num" w:pos="5040"/>
        </w:tabs>
        <w:ind w:left="5040" w:hanging="360"/>
      </w:pPr>
      <w:rPr>
        <w:rFonts w:ascii="Times New Roman" w:hAnsi="Times New Roman" w:hint="default"/>
      </w:rPr>
    </w:lvl>
    <w:lvl w:ilvl="7" w:tplc="0DE09616" w:tentative="1">
      <w:start w:val="1"/>
      <w:numFmt w:val="bullet"/>
      <w:lvlText w:val="•"/>
      <w:lvlJc w:val="left"/>
      <w:pPr>
        <w:tabs>
          <w:tab w:val="num" w:pos="5760"/>
        </w:tabs>
        <w:ind w:left="5760" w:hanging="360"/>
      </w:pPr>
      <w:rPr>
        <w:rFonts w:ascii="Times New Roman" w:hAnsi="Times New Roman" w:hint="default"/>
      </w:rPr>
    </w:lvl>
    <w:lvl w:ilvl="8" w:tplc="37A64BB6" w:tentative="1">
      <w:start w:val="1"/>
      <w:numFmt w:val="bullet"/>
      <w:lvlText w:val="•"/>
      <w:lvlJc w:val="left"/>
      <w:pPr>
        <w:tabs>
          <w:tab w:val="num" w:pos="6480"/>
        </w:tabs>
        <w:ind w:left="6480" w:hanging="360"/>
      </w:pPr>
      <w:rPr>
        <w:rFonts w:ascii="Times New Roman" w:hAnsi="Times New Roman" w:hint="default"/>
      </w:rPr>
    </w:lvl>
  </w:abstractNum>
  <w:abstractNum w:abstractNumId="3">
    <w:nsid w:val="53720C37"/>
    <w:multiLevelType w:val="hybridMultilevel"/>
    <w:tmpl w:val="894EFD76"/>
    <w:lvl w:ilvl="0" w:tplc="253A659A">
      <w:start w:val="1"/>
      <w:numFmt w:val="bullet"/>
      <w:lvlText w:val="•"/>
      <w:lvlJc w:val="left"/>
      <w:pPr>
        <w:tabs>
          <w:tab w:val="num" w:pos="720"/>
        </w:tabs>
        <w:ind w:left="720" w:hanging="360"/>
      </w:pPr>
      <w:rPr>
        <w:rFonts w:ascii="Times New Roman" w:hAnsi="Times New Roman" w:hint="default"/>
      </w:rPr>
    </w:lvl>
    <w:lvl w:ilvl="1" w:tplc="4B24F31E" w:tentative="1">
      <w:start w:val="1"/>
      <w:numFmt w:val="bullet"/>
      <w:lvlText w:val="•"/>
      <w:lvlJc w:val="left"/>
      <w:pPr>
        <w:tabs>
          <w:tab w:val="num" w:pos="1440"/>
        </w:tabs>
        <w:ind w:left="1440" w:hanging="360"/>
      </w:pPr>
      <w:rPr>
        <w:rFonts w:ascii="Times New Roman" w:hAnsi="Times New Roman" w:hint="default"/>
      </w:rPr>
    </w:lvl>
    <w:lvl w:ilvl="2" w:tplc="5DA4F594" w:tentative="1">
      <w:start w:val="1"/>
      <w:numFmt w:val="bullet"/>
      <w:lvlText w:val="•"/>
      <w:lvlJc w:val="left"/>
      <w:pPr>
        <w:tabs>
          <w:tab w:val="num" w:pos="2160"/>
        </w:tabs>
        <w:ind w:left="2160" w:hanging="360"/>
      </w:pPr>
      <w:rPr>
        <w:rFonts w:ascii="Times New Roman" w:hAnsi="Times New Roman" w:hint="default"/>
      </w:rPr>
    </w:lvl>
    <w:lvl w:ilvl="3" w:tplc="ECECAA2A" w:tentative="1">
      <w:start w:val="1"/>
      <w:numFmt w:val="bullet"/>
      <w:lvlText w:val="•"/>
      <w:lvlJc w:val="left"/>
      <w:pPr>
        <w:tabs>
          <w:tab w:val="num" w:pos="2880"/>
        </w:tabs>
        <w:ind w:left="2880" w:hanging="360"/>
      </w:pPr>
      <w:rPr>
        <w:rFonts w:ascii="Times New Roman" w:hAnsi="Times New Roman" w:hint="default"/>
      </w:rPr>
    </w:lvl>
    <w:lvl w:ilvl="4" w:tplc="8FEAA80C" w:tentative="1">
      <w:start w:val="1"/>
      <w:numFmt w:val="bullet"/>
      <w:lvlText w:val="•"/>
      <w:lvlJc w:val="left"/>
      <w:pPr>
        <w:tabs>
          <w:tab w:val="num" w:pos="3600"/>
        </w:tabs>
        <w:ind w:left="3600" w:hanging="360"/>
      </w:pPr>
      <w:rPr>
        <w:rFonts w:ascii="Times New Roman" w:hAnsi="Times New Roman" w:hint="default"/>
      </w:rPr>
    </w:lvl>
    <w:lvl w:ilvl="5" w:tplc="5FBC3AD0" w:tentative="1">
      <w:start w:val="1"/>
      <w:numFmt w:val="bullet"/>
      <w:lvlText w:val="•"/>
      <w:lvlJc w:val="left"/>
      <w:pPr>
        <w:tabs>
          <w:tab w:val="num" w:pos="4320"/>
        </w:tabs>
        <w:ind w:left="4320" w:hanging="360"/>
      </w:pPr>
      <w:rPr>
        <w:rFonts w:ascii="Times New Roman" w:hAnsi="Times New Roman" w:hint="default"/>
      </w:rPr>
    </w:lvl>
    <w:lvl w:ilvl="6" w:tplc="CFE8A894" w:tentative="1">
      <w:start w:val="1"/>
      <w:numFmt w:val="bullet"/>
      <w:lvlText w:val="•"/>
      <w:lvlJc w:val="left"/>
      <w:pPr>
        <w:tabs>
          <w:tab w:val="num" w:pos="5040"/>
        </w:tabs>
        <w:ind w:left="5040" w:hanging="360"/>
      </w:pPr>
      <w:rPr>
        <w:rFonts w:ascii="Times New Roman" w:hAnsi="Times New Roman" w:hint="default"/>
      </w:rPr>
    </w:lvl>
    <w:lvl w:ilvl="7" w:tplc="E0128DF6" w:tentative="1">
      <w:start w:val="1"/>
      <w:numFmt w:val="bullet"/>
      <w:lvlText w:val="•"/>
      <w:lvlJc w:val="left"/>
      <w:pPr>
        <w:tabs>
          <w:tab w:val="num" w:pos="5760"/>
        </w:tabs>
        <w:ind w:left="5760" w:hanging="360"/>
      </w:pPr>
      <w:rPr>
        <w:rFonts w:ascii="Times New Roman" w:hAnsi="Times New Roman" w:hint="default"/>
      </w:rPr>
    </w:lvl>
    <w:lvl w:ilvl="8" w:tplc="8D9AE42C" w:tentative="1">
      <w:start w:val="1"/>
      <w:numFmt w:val="bullet"/>
      <w:lvlText w:val="•"/>
      <w:lvlJc w:val="left"/>
      <w:pPr>
        <w:tabs>
          <w:tab w:val="num" w:pos="6480"/>
        </w:tabs>
        <w:ind w:left="6480" w:hanging="360"/>
      </w:pPr>
      <w:rPr>
        <w:rFonts w:ascii="Times New Roman" w:hAnsi="Times New Roman" w:hint="default"/>
      </w:rPr>
    </w:lvl>
  </w:abstractNum>
  <w:abstractNum w:abstractNumId="4">
    <w:nsid w:val="5C2B32B6"/>
    <w:multiLevelType w:val="hybridMultilevel"/>
    <w:tmpl w:val="5448C7D6"/>
    <w:lvl w:ilvl="0" w:tplc="D0447334">
      <w:start w:val="1"/>
      <w:numFmt w:val="bullet"/>
      <w:lvlText w:val="•"/>
      <w:lvlJc w:val="left"/>
      <w:pPr>
        <w:tabs>
          <w:tab w:val="num" w:pos="720"/>
        </w:tabs>
        <w:ind w:left="720" w:hanging="360"/>
      </w:pPr>
      <w:rPr>
        <w:rFonts w:ascii="Times New Roman" w:hAnsi="Times New Roman" w:hint="default"/>
      </w:rPr>
    </w:lvl>
    <w:lvl w:ilvl="1" w:tplc="0E206556" w:tentative="1">
      <w:start w:val="1"/>
      <w:numFmt w:val="bullet"/>
      <w:lvlText w:val="•"/>
      <w:lvlJc w:val="left"/>
      <w:pPr>
        <w:tabs>
          <w:tab w:val="num" w:pos="1440"/>
        </w:tabs>
        <w:ind w:left="1440" w:hanging="360"/>
      </w:pPr>
      <w:rPr>
        <w:rFonts w:ascii="Times New Roman" w:hAnsi="Times New Roman" w:hint="default"/>
      </w:rPr>
    </w:lvl>
    <w:lvl w:ilvl="2" w:tplc="28DCC54C" w:tentative="1">
      <w:start w:val="1"/>
      <w:numFmt w:val="bullet"/>
      <w:lvlText w:val="•"/>
      <w:lvlJc w:val="left"/>
      <w:pPr>
        <w:tabs>
          <w:tab w:val="num" w:pos="2160"/>
        </w:tabs>
        <w:ind w:left="2160" w:hanging="360"/>
      </w:pPr>
      <w:rPr>
        <w:rFonts w:ascii="Times New Roman" w:hAnsi="Times New Roman" w:hint="default"/>
      </w:rPr>
    </w:lvl>
    <w:lvl w:ilvl="3" w:tplc="A1D61A2A" w:tentative="1">
      <w:start w:val="1"/>
      <w:numFmt w:val="bullet"/>
      <w:lvlText w:val="•"/>
      <w:lvlJc w:val="left"/>
      <w:pPr>
        <w:tabs>
          <w:tab w:val="num" w:pos="2880"/>
        </w:tabs>
        <w:ind w:left="2880" w:hanging="360"/>
      </w:pPr>
      <w:rPr>
        <w:rFonts w:ascii="Times New Roman" w:hAnsi="Times New Roman" w:hint="default"/>
      </w:rPr>
    </w:lvl>
    <w:lvl w:ilvl="4" w:tplc="33F23F8C" w:tentative="1">
      <w:start w:val="1"/>
      <w:numFmt w:val="bullet"/>
      <w:lvlText w:val="•"/>
      <w:lvlJc w:val="left"/>
      <w:pPr>
        <w:tabs>
          <w:tab w:val="num" w:pos="3600"/>
        </w:tabs>
        <w:ind w:left="3600" w:hanging="360"/>
      </w:pPr>
      <w:rPr>
        <w:rFonts w:ascii="Times New Roman" w:hAnsi="Times New Roman" w:hint="default"/>
      </w:rPr>
    </w:lvl>
    <w:lvl w:ilvl="5" w:tplc="2948F9B6" w:tentative="1">
      <w:start w:val="1"/>
      <w:numFmt w:val="bullet"/>
      <w:lvlText w:val="•"/>
      <w:lvlJc w:val="left"/>
      <w:pPr>
        <w:tabs>
          <w:tab w:val="num" w:pos="4320"/>
        </w:tabs>
        <w:ind w:left="4320" w:hanging="360"/>
      </w:pPr>
      <w:rPr>
        <w:rFonts w:ascii="Times New Roman" w:hAnsi="Times New Roman" w:hint="default"/>
      </w:rPr>
    </w:lvl>
    <w:lvl w:ilvl="6" w:tplc="67163E12" w:tentative="1">
      <w:start w:val="1"/>
      <w:numFmt w:val="bullet"/>
      <w:lvlText w:val="•"/>
      <w:lvlJc w:val="left"/>
      <w:pPr>
        <w:tabs>
          <w:tab w:val="num" w:pos="5040"/>
        </w:tabs>
        <w:ind w:left="5040" w:hanging="360"/>
      </w:pPr>
      <w:rPr>
        <w:rFonts w:ascii="Times New Roman" w:hAnsi="Times New Roman" w:hint="default"/>
      </w:rPr>
    </w:lvl>
    <w:lvl w:ilvl="7" w:tplc="C11850D0" w:tentative="1">
      <w:start w:val="1"/>
      <w:numFmt w:val="bullet"/>
      <w:lvlText w:val="•"/>
      <w:lvlJc w:val="left"/>
      <w:pPr>
        <w:tabs>
          <w:tab w:val="num" w:pos="5760"/>
        </w:tabs>
        <w:ind w:left="5760" w:hanging="360"/>
      </w:pPr>
      <w:rPr>
        <w:rFonts w:ascii="Times New Roman" w:hAnsi="Times New Roman" w:hint="default"/>
      </w:rPr>
    </w:lvl>
    <w:lvl w:ilvl="8" w:tplc="D642574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8A"/>
    <w:rsid w:val="00016AA8"/>
    <w:rsid w:val="002F6E62"/>
    <w:rsid w:val="00340890"/>
    <w:rsid w:val="00362DEA"/>
    <w:rsid w:val="0050559D"/>
    <w:rsid w:val="008F11B7"/>
    <w:rsid w:val="00984934"/>
    <w:rsid w:val="00A149F9"/>
    <w:rsid w:val="00FD308A"/>
    <w:rsid w:val="00FF6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5A8B"/>
  <w15:chartTrackingRefBased/>
  <w15:docId w15:val="{051BF716-3AA9-4D11-9A94-2AA823DE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018951">
      <w:bodyDiv w:val="1"/>
      <w:marLeft w:val="0"/>
      <w:marRight w:val="0"/>
      <w:marTop w:val="0"/>
      <w:marBottom w:val="0"/>
      <w:divBdr>
        <w:top w:val="none" w:sz="0" w:space="0" w:color="auto"/>
        <w:left w:val="none" w:sz="0" w:space="0" w:color="auto"/>
        <w:bottom w:val="none" w:sz="0" w:space="0" w:color="auto"/>
        <w:right w:val="none" w:sz="0" w:space="0" w:color="auto"/>
      </w:divBdr>
    </w:div>
    <w:div w:id="1195539651">
      <w:bodyDiv w:val="1"/>
      <w:marLeft w:val="0"/>
      <w:marRight w:val="0"/>
      <w:marTop w:val="0"/>
      <w:marBottom w:val="0"/>
      <w:divBdr>
        <w:top w:val="none" w:sz="0" w:space="0" w:color="auto"/>
        <w:left w:val="none" w:sz="0" w:space="0" w:color="auto"/>
        <w:bottom w:val="none" w:sz="0" w:space="0" w:color="auto"/>
        <w:right w:val="none" w:sz="0" w:space="0" w:color="auto"/>
      </w:divBdr>
      <w:divsChild>
        <w:div w:id="1671174500">
          <w:marLeft w:val="432"/>
          <w:marRight w:val="0"/>
          <w:marTop w:val="154"/>
          <w:marBottom w:val="0"/>
          <w:divBdr>
            <w:top w:val="none" w:sz="0" w:space="0" w:color="auto"/>
            <w:left w:val="none" w:sz="0" w:space="0" w:color="auto"/>
            <w:bottom w:val="none" w:sz="0" w:space="0" w:color="auto"/>
            <w:right w:val="none" w:sz="0" w:space="0" w:color="auto"/>
          </w:divBdr>
        </w:div>
        <w:div w:id="1851219377">
          <w:marLeft w:val="432"/>
          <w:marRight w:val="0"/>
          <w:marTop w:val="240"/>
          <w:marBottom w:val="0"/>
          <w:divBdr>
            <w:top w:val="none" w:sz="0" w:space="0" w:color="auto"/>
            <w:left w:val="none" w:sz="0" w:space="0" w:color="auto"/>
            <w:bottom w:val="none" w:sz="0" w:space="0" w:color="auto"/>
            <w:right w:val="none" w:sz="0" w:space="0" w:color="auto"/>
          </w:divBdr>
        </w:div>
        <w:div w:id="148326267">
          <w:marLeft w:val="432"/>
          <w:marRight w:val="0"/>
          <w:marTop w:val="240"/>
          <w:marBottom w:val="0"/>
          <w:divBdr>
            <w:top w:val="none" w:sz="0" w:space="0" w:color="auto"/>
            <w:left w:val="none" w:sz="0" w:space="0" w:color="auto"/>
            <w:bottom w:val="none" w:sz="0" w:space="0" w:color="auto"/>
            <w:right w:val="none" w:sz="0" w:space="0" w:color="auto"/>
          </w:divBdr>
        </w:div>
        <w:div w:id="137961933">
          <w:marLeft w:val="432"/>
          <w:marRight w:val="0"/>
          <w:marTop w:val="240"/>
          <w:marBottom w:val="0"/>
          <w:divBdr>
            <w:top w:val="none" w:sz="0" w:space="0" w:color="auto"/>
            <w:left w:val="none" w:sz="0" w:space="0" w:color="auto"/>
            <w:bottom w:val="none" w:sz="0" w:space="0" w:color="auto"/>
            <w:right w:val="none" w:sz="0" w:space="0" w:color="auto"/>
          </w:divBdr>
        </w:div>
      </w:divsChild>
    </w:div>
    <w:div w:id="1253783459">
      <w:bodyDiv w:val="1"/>
      <w:marLeft w:val="0"/>
      <w:marRight w:val="0"/>
      <w:marTop w:val="0"/>
      <w:marBottom w:val="0"/>
      <w:divBdr>
        <w:top w:val="none" w:sz="0" w:space="0" w:color="auto"/>
        <w:left w:val="none" w:sz="0" w:space="0" w:color="auto"/>
        <w:bottom w:val="none" w:sz="0" w:space="0" w:color="auto"/>
        <w:right w:val="none" w:sz="0" w:space="0" w:color="auto"/>
      </w:divBdr>
      <w:divsChild>
        <w:div w:id="244147526">
          <w:marLeft w:val="547"/>
          <w:marRight w:val="0"/>
          <w:marTop w:val="154"/>
          <w:marBottom w:val="0"/>
          <w:divBdr>
            <w:top w:val="none" w:sz="0" w:space="0" w:color="auto"/>
            <w:left w:val="none" w:sz="0" w:space="0" w:color="auto"/>
            <w:bottom w:val="none" w:sz="0" w:space="0" w:color="auto"/>
            <w:right w:val="none" w:sz="0" w:space="0" w:color="auto"/>
          </w:divBdr>
        </w:div>
        <w:div w:id="900872728">
          <w:marLeft w:val="547"/>
          <w:marRight w:val="0"/>
          <w:marTop w:val="154"/>
          <w:marBottom w:val="0"/>
          <w:divBdr>
            <w:top w:val="none" w:sz="0" w:space="0" w:color="auto"/>
            <w:left w:val="none" w:sz="0" w:space="0" w:color="auto"/>
            <w:bottom w:val="none" w:sz="0" w:space="0" w:color="auto"/>
            <w:right w:val="none" w:sz="0" w:space="0" w:color="auto"/>
          </w:divBdr>
        </w:div>
        <w:div w:id="1011447100">
          <w:marLeft w:val="547"/>
          <w:marRight w:val="0"/>
          <w:marTop w:val="154"/>
          <w:marBottom w:val="0"/>
          <w:divBdr>
            <w:top w:val="none" w:sz="0" w:space="0" w:color="auto"/>
            <w:left w:val="none" w:sz="0" w:space="0" w:color="auto"/>
            <w:bottom w:val="none" w:sz="0" w:space="0" w:color="auto"/>
            <w:right w:val="none" w:sz="0" w:space="0" w:color="auto"/>
          </w:divBdr>
        </w:div>
        <w:div w:id="1342589613">
          <w:marLeft w:val="547"/>
          <w:marRight w:val="0"/>
          <w:marTop w:val="154"/>
          <w:marBottom w:val="0"/>
          <w:divBdr>
            <w:top w:val="none" w:sz="0" w:space="0" w:color="auto"/>
            <w:left w:val="none" w:sz="0" w:space="0" w:color="auto"/>
            <w:bottom w:val="none" w:sz="0" w:space="0" w:color="auto"/>
            <w:right w:val="none" w:sz="0" w:space="0" w:color="auto"/>
          </w:divBdr>
        </w:div>
        <w:div w:id="91823571">
          <w:marLeft w:val="547"/>
          <w:marRight w:val="0"/>
          <w:marTop w:val="154"/>
          <w:marBottom w:val="0"/>
          <w:divBdr>
            <w:top w:val="none" w:sz="0" w:space="0" w:color="auto"/>
            <w:left w:val="none" w:sz="0" w:space="0" w:color="auto"/>
            <w:bottom w:val="none" w:sz="0" w:space="0" w:color="auto"/>
            <w:right w:val="none" w:sz="0" w:space="0" w:color="auto"/>
          </w:divBdr>
        </w:div>
        <w:div w:id="2059472819">
          <w:marLeft w:val="547"/>
          <w:marRight w:val="0"/>
          <w:marTop w:val="154"/>
          <w:marBottom w:val="0"/>
          <w:divBdr>
            <w:top w:val="none" w:sz="0" w:space="0" w:color="auto"/>
            <w:left w:val="none" w:sz="0" w:space="0" w:color="auto"/>
            <w:bottom w:val="none" w:sz="0" w:space="0" w:color="auto"/>
            <w:right w:val="none" w:sz="0" w:space="0" w:color="auto"/>
          </w:divBdr>
        </w:div>
      </w:divsChild>
    </w:div>
    <w:div w:id="2095320264">
      <w:bodyDiv w:val="1"/>
      <w:marLeft w:val="0"/>
      <w:marRight w:val="0"/>
      <w:marTop w:val="0"/>
      <w:marBottom w:val="0"/>
      <w:divBdr>
        <w:top w:val="none" w:sz="0" w:space="0" w:color="auto"/>
        <w:left w:val="none" w:sz="0" w:space="0" w:color="auto"/>
        <w:bottom w:val="none" w:sz="0" w:space="0" w:color="auto"/>
        <w:right w:val="none" w:sz="0" w:space="0" w:color="auto"/>
      </w:divBdr>
      <w:divsChild>
        <w:div w:id="633218043">
          <w:marLeft w:val="547"/>
          <w:marRight w:val="0"/>
          <w:marTop w:val="154"/>
          <w:marBottom w:val="0"/>
          <w:divBdr>
            <w:top w:val="none" w:sz="0" w:space="0" w:color="auto"/>
            <w:left w:val="none" w:sz="0" w:space="0" w:color="auto"/>
            <w:bottom w:val="none" w:sz="0" w:space="0" w:color="auto"/>
            <w:right w:val="none" w:sz="0" w:space="0" w:color="auto"/>
          </w:divBdr>
        </w:div>
        <w:div w:id="576288878">
          <w:marLeft w:val="1166"/>
          <w:marRight w:val="0"/>
          <w:marTop w:val="134"/>
          <w:marBottom w:val="0"/>
          <w:divBdr>
            <w:top w:val="none" w:sz="0" w:space="0" w:color="auto"/>
            <w:left w:val="none" w:sz="0" w:space="0" w:color="auto"/>
            <w:bottom w:val="none" w:sz="0" w:space="0" w:color="auto"/>
            <w:right w:val="none" w:sz="0" w:space="0" w:color="auto"/>
          </w:divBdr>
        </w:div>
        <w:div w:id="1694308574">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1</Pages>
  <Words>265</Words>
  <Characters>1508</Characters>
  <Application>Microsoft Macintosh Word</Application>
  <DocSecurity>0</DocSecurity>
  <Lines>23</Lines>
  <Paragraphs>4</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 Emily</dc:creator>
  <cp:keywords/>
  <dc:description/>
  <cp:lastModifiedBy>Brynnbowman</cp:lastModifiedBy>
  <cp:revision>4</cp:revision>
  <dcterms:created xsi:type="dcterms:W3CDTF">2020-03-26T19:49:00Z</dcterms:created>
  <dcterms:modified xsi:type="dcterms:W3CDTF">2020-03-31T10:03:00Z</dcterms:modified>
</cp:coreProperties>
</file>